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CF2C34">
        <w:rPr>
          <w:rFonts w:ascii="Arial" w:hAnsi="Arial" w:cs="Arial"/>
          <w:b/>
        </w:rPr>
        <w:t>22</w:t>
      </w:r>
      <w:r w:rsidR="00CE5705">
        <w:rPr>
          <w:rFonts w:ascii="Arial" w:hAnsi="Arial" w:cs="Arial"/>
          <w:b/>
        </w:rPr>
        <w:t xml:space="preserve">      </w:t>
      </w:r>
      <w:r w:rsidR="00591112">
        <w:rPr>
          <w:rFonts w:ascii="Arial" w:hAnsi="Arial" w:cs="Arial"/>
          <w:b/>
        </w:rPr>
        <w:t xml:space="preserve">               </w:t>
      </w:r>
      <w:r w:rsidR="00CF2C34">
        <w:rPr>
          <w:rFonts w:ascii="Arial" w:hAnsi="Arial" w:cs="Arial"/>
          <w:b/>
        </w:rPr>
        <w:t xml:space="preserve"> </w:t>
      </w:r>
      <w:r w:rsidR="00591112">
        <w:rPr>
          <w:rFonts w:ascii="Arial" w:hAnsi="Arial" w:cs="Arial"/>
          <w:b/>
        </w:rPr>
        <w:t xml:space="preserve"> </w:t>
      </w:r>
      <w:r w:rsidR="00CE5705">
        <w:rPr>
          <w:rFonts w:ascii="Arial" w:hAnsi="Arial" w:cs="Arial"/>
          <w:b/>
        </w:rPr>
        <w:t xml:space="preserve"> </w:t>
      </w:r>
      <w:r w:rsidR="00CF2C34">
        <w:rPr>
          <w:rFonts w:ascii="Arial" w:hAnsi="Arial" w:cs="Arial"/>
          <w:b/>
        </w:rPr>
        <w:t>от  29.05.2018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CF2C34" w:rsidRPr="004D0366" w:rsidRDefault="00CF2C34" w:rsidP="00CF2C34">
      <w:pPr>
        <w:jc w:val="center"/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pStyle w:val="1"/>
        <w:jc w:val="center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ПОСТАНОВЛЕНИЕ</w:t>
      </w:r>
    </w:p>
    <w:p w:rsidR="00CF2C34" w:rsidRPr="004D0366" w:rsidRDefault="00CF2C34" w:rsidP="00CF2C34">
      <w:pPr>
        <w:pStyle w:val="af3"/>
        <w:tabs>
          <w:tab w:val="clear" w:pos="6804"/>
          <w:tab w:val="left" w:pos="6945"/>
        </w:tabs>
        <w:spacing w:before="240" w:after="240"/>
        <w:jc w:val="both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«29»  мая  2018 года                          №   140</w:t>
      </w:r>
      <w:r w:rsidRPr="004D0366">
        <w:rPr>
          <w:rFonts w:ascii="Arial" w:hAnsi="Arial" w:cs="Arial"/>
          <w:b/>
          <w:sz w:val="18"/>
          <w:szCs w:val="18"/>
        </w:rPr>
        <w:tab/>
        <w:t xml:space="preserve">           с. Корнилово</w:t>
      </w:r>
    </w:p>
    <w:p w:rsidR="00CF2C34" w:rsidRPr="004D0366" w:rsidRDefault="00CF2C34" w:rsidP="00CF2C3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9856" w:type="dxa"/>
        <w:tblLook w:val="04A0"/>
      </w:tblPr>
      <w:tblGrid>
        <w:gridCol w:w="9856"/>
      </w:tblGrid>
      <w:tr w:rsidR="00CF2C34" w:rsidRPr="004D0366" w:rsidTr="00747A4F">
        <w:tc>
          <w:tcPr>
            <w:tcW w:w="9856" w:type="dxa"/>
            <w:hideMark/>
          </w:tcPr>
          <w:p w:rsidR="00CF2C34" w:rsidRPr="004D0366" w:rsidRDefault="00CF2C34" w:rsidP="00747A4F">
            <w:pPr>
              <w:pStyle w:val="a8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    О создании комиссии для оценки соответствия жилых помещений,</w:t>
            </w:r>
          </w:p>
          <w:p w:rsidR="00CF2C34" w:rsidRPr="004D0366" w:rsidRDefault="00CF2C34" w:rsidP="00747A4F">
            <w:pPr>
              <w:pStyle w:val="a8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>приобретаемых для детей-сирот и детей, оставшихся без попечения</w:t>
            </w:r>
          </w:p>
          <w:p w:rsidR="00CF2C34" w:rsidRPr="004D0366" w:rsidRDefault="00CF2C34" w:rsidP="00747A4F">
            <w:pPr>
              <w:pStyle w:val="a8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родителей, лиц из числа детей-сирот и детей, оставшихся </w:t>
            </w:r>
            <w:proofErr w:type="gramStart"/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>без</w:t>
            </w:r>
            <w:proofErr w:type="gramEnd"/>
          </w:p>
          <w:p w:rsidR="00CF2C34" w:rsidRPr="004D0366" w:rsidRDefault="00CF2C34" w:rsidP="00747A4F">
            <w:pPr>
              <w:pStyle w:val="a8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>попечения родителей, нуждающихся в предоставлении жилых помещений</w:t>
            </w:r>
          </w:p>
          <w:p w:rsidR="00CF2C34" w:rsidRPr="004D0366" w:rsidRDefault="00CF2C34" w:rsidP="00747A4F">
            <w:pPr>
              <w:pStyle w:val="a8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>на территории Корниловского сельского поселения, требованиям</w:t>
            </w:r>
          </w:p>
          <w:p w:rsidR="00CF2C34" w:rsidRPr="004D0366" w:rsidRDefault="00CF2C34" w:rsidP="00747A4F">
            <w:pPr>
              <w:pStyle w:val="a8"/>
              <w:rPr>
                <w:rFonts w:ascii="Arial" w:eastAsiaTheme="minorEastAsia" w:hAnsi="Arial" w:cs="Arial"/>
                <w:sz w:val="18"/>
                <w:szCs w:val="18"/>
              </w:rPr>
            </w:pPr>
            <w:r w:rsidRPr="004D0366">
              <w:rPr>
                <w:rFonts w:ascii="Arial" w:eastAsiaTheme="minorEastAsia" w:hAnsi="Arial" w:cs="Arial"/>
                <w:b/>
                <w:sz w:val="18"/>
                <w:szCs w:val="18"/>
              </w:rPr>
              <w:t>технических заданий документации по электронным аукционам</w:t>
            </w:r>
          </w:p>
        </w:tc>
      </w:tr>
    </w:tbl>
    <w:p w:rsidR="00CF2C34" w:rsidRPr="004D0366" w:rsidRDefault="00CF2C34" w:rsidP="00CF2C34">
      <w:pPr>
        <w:ind w:right="-5"/>
        <w:rPr>
          <w:rFonts w:ascii="Arial" w:hAnsi="Arial" w:cs="Arial"/>
          <w:color w:val="000000"/>
          <w:sz w:val="18"/>
          <w:szCs w:val="18"/>
        </w:rPr>
      </w:pPr>
    </w:p>
    <w:p w:rsidR="00CF2C34" w:rsidRPr="004D0366" w:rsidRDefault="00CF2C34" w:rsidP="00CF2C34">
      <w:pPr>
        <w:rPr>
          <w:rFonts w:ascii="Arial" w:hAnsi="Arial" w:cs="Arial"/>
          <w:color w:val="000000"/>
          <w:sz w:val="18"/>
          <w:szCs w:val="18"/>
        </w:rPr>
      </w:pPr>
      <w:r w:rsidRPr="004D0366"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gramStart"/>
      <w:r w:rsidRPr="004D0366">
        <w:rPr>
          <w:rFonts w:ascii="Arial" w:hAnsi="Arial" w:cs="Arial"/>
          <w:color w:val="000000"/>
          <w:sz w:val="18"/>
          <w:szCs w:val="18"/>
        </w:rPr>
        <w:t>В рамках реализации на территории муниципального образования «Корниловское сельское поселение»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в связи с проведением электронных аукционов по приобретению жилых помещений для детей сирот</w:t>
      </w:r>
      <w:proofErr w:type="gramEnd"/>
    </w:p>
    <w:p w:rsidR="00CF2C34" w:rsidRPr="004D0366" w:rsidRDefault="00CF2C34" w:rsidP="00CF2C34">
      <w:pPr>
        <w:rPr>
          <w:rFonts w:ascii="Arial" w:hAnsi="Arial" w:cs="Arial"/>
          <w:b/>
          <w:color w:val="000000"/>
          <w:sz w:val="18"/>
          <w:szCs w:val="18"/>
        </w:rPr>
      </w:pPr>
    </w:p>
    <w:p w:rsidR="00CF2C34" w:rsidRPr="004D0366" w:rsidRDefault="00CF2C34" w:rsidP="00CF2C34">
      <w:pPr>
        <w:pStyle w:val="a8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ПОСТАНОВЛЯЮ:</w:t>
      </w:r>
    </w:p>
    <w:p w:rsidR="00CF2C34" w:rsidRPr="004D0366" w:rsidRDefault="00CF2C34" w:rsidP="00CF2C34">
      <w:pPr>
        <w:pStyle w:val="a8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       1.Создать комиссию для оценки соответствия жилых помещений, приобретаемых для детей сирот, требованиям, указанным в технических заданиях документаций по электронным аукционам.</w:t>
      </w:r>
    </w:p>
    <w:p w:rsidR="00CF2C34" w:rsidRPr="004D0366" w:rsidRDefault="00CF2C34" w:rsidP="00CF2C34">
      <w:pPr>
        <w:pStyle w:val="a8"/>
        <w:rPr>
          <w:rFonts w:ascii="Arial" w:eastAsia="Times New Roman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     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2.Утвердить прилагаемое Положение о комисс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ии и её</w:t>
      </w:r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состав.</w:t>
      </w:r>
    </w:p>
    <w:p w:rsidR="00CF2C34" w:rsidRPr="004D0366" w:rsidRDefault="00CF2C34" w:rsidP="00CF2C34">
      <w:pPr>
        <w:pStyle w:val="a8"/>
        <w:rPr>
          <w:rFonts w:ascii="Arial" w:eastAsia="Times New Roman" w:hAnsi="Arial" w:cs="Arial"/>
          <w:sz w:val="18"/>
          <w:szCs w:val="18"/>
        </w:rPr>
      </w:pPr>
      <w:r w:rsidRPr="004D0366">
        <w:rPr>
          <w:rFonts w:ascii="Arial" w:eastAsia="Times New Roman" w:hAnsi="Arial" w:cs="Arial"/>
          <w:sz w:val="18"/>
          <w:szCs w:val="18"/>
        </w:rPr>
        <w:t xml:space="preserve">    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 3. Утвердить прилагаемую форму акта приемки жилых помещений, </w:t>
      </w:r>
      <w:r w:rsidRPr="004D0366">
        <w:rPr>
          <w:rFonts w:ascii="Arial" w:hAnsi="Arial" w:cs="Arial"/>
          <w:sz w:val="18"/>
          <w:szCs w:val="18"/>
          <w:lang w:eastAsia="zh-CN" w:bidi="hi-IN"/>
        </w:rPr>
        <w:t xml:space="preserve">приобретаемых </w:t>
      </w:r>
      <w:r w:rsidRPr="004D0366">
        <w:rPr>
          <w:rFonts w:ascii="Arial" w:hAnsi="Arial" w:cs="Arial"/>
          <w:sz w:val="18"/>
          <w:szCs w:val="18"/>
        </w:rPr>
        <w:t>для детей-сирот и детей, оставшихся без попечения родителей, а также лиц из числа детей- сирот, оставшихся без попечения родителей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на территории Корниловского сельского поселения.</w:t>
      </w:r>
    </w:p>
    <w:p w:rsidR="00CF2C34" w:rsidRPr="004D0366" w:rsidRDefault="00CF2C34" w:rsidP="00CF2C34">
      <w:pPr>
        <w:pStyle w:val="a8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      4. </w:t>
      </w:r>
      <w:proofErr w:type="gramStart"/>
      <w:r w:rsidRPr="004D0366">
        <w:rPr>
          <w:rFonts w:ascii="Arial" w:hAnsi="Arial" w:cs="Arial"/>
          <w:sz w:val="18"/>
          <w:szCs w:val="18"/>
        </w:rPr>
        <w:t>Контроль за</w:t>
      </w:r>
      <w:proofErr w:type="gramEnd"/>
      <w:r w:rsidRPr="004D0366">
        <w:rPr>
          <w:rFonts w:ascii="Arial" w:hAnsi="Arial" w:cs="Arial"/>
          <w:sz w:val="18"/>
          <w:szCs w:val="18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4D0366">
        <w:rPr>
          <w:rFonts w:ascii="Arial" w:hAnsi="Arial" w:cs="Arial"/>
          <w:sz w:val="18"/>
          <w:szCs w:val="18"/>
        </w:rPr>
        <w:t>Микуленок</w:t>
      </w:r>
      <w:proofErr w:type="spellEnd"/>
      <w:r w:rsidRPr="004D0366">
        <w:rPr>
          <w:rFonts w:ascii="Arial" w:hAnsi="Arial" w:cs="Arial"/>
          <w:sz w:val="18"/>
          <w:szCs w:val="18"/>
        </w:rPr>
        <w:t xml:space="preserve"> Светлану Викторовну.</w:t>
      </w:r>
    </w:p>
    <w:p w:rsidR="00CF2C34" w:rsidRPr="004D0366" w:rsidRDefault="00CF2C34" w:rsidP="00CF2C34">
      <w:pPr>
        <w:pStyle w:val="a8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     5. Настоящее постановление опубликовать в информационном бюллетене Корниловского сельского поселения и на официальном сайте Корниловского сельского поселения </w:t>
      </w:r>
      <w:proofErr w:type="spellStart"/>
      <w:r w:rsidRPr="004D0366">
        <w:rPr>
          <w:rFonts w:ascii="Arial" w:hAnsi="Arial" w:cs="Arial"/>
          <w:sz w:val="18"/>
          <w:szCs w:val="18"/>
          <w:lang w:val="en-US"/>
        </w:rPr>
        <w:t>korpos</w:t>
      </w:r>
      <w:proofErr w:type="spellEnd"/>
      <w:r w:rsidRPr="004D0366">
        <w:rPr>
          <w:rFonts w:ascii="Arial" w:hAnsi="Arial" w:cs="Arial"/>
          <w:sz w:val="18"/>
          <w:szCs w:val="18"/>
        </w:rPr>
        <w:t>.</w:t>
      </w:r>
      <w:proofErr w:type="spellStart"/>
      <w:r w:rsidRPr="004D0366">
        <w:rPr>
          <w:rFonts w:ascii="Arial" w:hAnsi="Arial" w:cs="Arial"/>
          <w:sz w:val="18"/>
          <w:szCs w:val="18"/>
          <w:lang w:val="en-US"/>
        </w:rPr>
        <w:t>tomsk</w:t>
      </w:r>
      <w:proofErr w:type="spellEnd"/>
      <w:r w:rsidRPr="004D0366">
        <w:rPr>
          <w:rFonts w:ascii="Arial" w:hAnsi="Arial" w:cs="Arial"/>
          <w:sz w:val="18"/>
          <w:szCs w:val="18"/>
        </w:rPr>
        <w:t>.</w:t>
      </w:r>
      <w:proofErr w:type="spellStart"/>
      <w:r w:rsidRPr="004D0366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4D0366">
        <w:rPr>
          <w:rFonts w:ascii="Arial" w:hAnsi="Arial" w:cs="Arial"/>
          <w:sz w:val="18"/>
          <w:szCs w:val="18"/>
        </w:rPr>
        <w:t>.</w:t>
      </w:r>
    </w:p>
    <w:p w:rsidR="00CF2C34" w:rsidRPr="004D0366" w:rsidRDefault="00CF2C34" w:rsidP="00CF2C34">
      <w:pPr>
        <w:widowControl w:val="0"/>
        <w:suppressAutoHyphens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pStyle w:val="a5"/>
        <w:tabs>
          <w:tab w:val="left" w:pos="851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pStyle w:val="af4"/>
        <w:ind w:left="0"/>
        <w:jc w:val="both"/>
        <w:rPr>
          <w:rStyle w:val="af5"/>
          <w:rFonts w:ascii="Arial" w:hAnsi="Arial" w:cs="Arial"/>
          <w:b w:val="0"/>
          <w:sz w:val="18"/>
          <w:szCs w:val="18"/>
        </w:rPr>
      </w:pPr>
      <w:r w:rsidRPr="004D0366">
        <w:rPr>
          <w:rStyle w:val="af5"/>
          <w:rFonts w:ascii="Arial" w:hAnsi="Arial" w:cs="Arial"/>
          <w:sz w:val="18"/>
          <w:szCs w:val="18"/>
        </w:rPr>
        <w:t>Глава поселения</w:t>
      </w:r>
    </w:p>
    <w:p w:rsidR="00CF2C34" w:rsidRPr="004D0366" w:rsidRDefault="00CF2C34" w:rsidP="00CF2C34">
      <w:pPr>
        <w:pStyle w:val="af4"/>
        <w:ind w:left="0"/>
        <w:jc w:val="both"/>
        <w:rPr>
          <w:rFonts w:ascii="Arial" w:hAnsi="Arial" w:cs="Arial"/>
          <w:sz w:val="18"/>
          <w:szCs w:val="18"/>
        </w:rPr>
      </w:pPr>
      <w:r w:rsidRPr="004D0366">
        <w:rPr>
          <w:rStyle w:val="af5"/>
          <w:rFonts w:ascii="Arial" w:hAnsi="Arial" w:cs="Arial"/>
          <w:sz w:val="18"/>
          <w:szCs w:val="18"/>
        </w:rPr>
        <w:t xml:space="preserve">(Глава Администрации)                                                                </w:t>
      </w:r>
      <w:proofErr w:type="spellStart"/>
      <w:r w:rsidRPr="004D0366">
        <w:rPr>
          <w:rStyle w:val="af5"/>
          <w:rFonts w:ascii="Arial" w:hAnsi="Arial" w:cs="Arial"/>
          <w:sz w:val="18"/>
          <w:szCs w:val="18"/>
        </w:rPr>
        <w:t>Г.М.Логвинов</w:t>
      </w:r>
      <w:proofErr w:type="spellEnd"/>
    </w:p>
    <w:p w:rsidR="00CF2C34" w:rsidRPr="004D0366" w:rsidRDefault="00CF2C34" w:rsidP="00CF2C34">
      <w:pPr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jc w:val="center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2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</w:tblGrid>
      <w:tr w:rsidR="00CF2C34" w:rsidRPr="004D0366" w:rsidTr="00747A4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>Приложение 1</w:t>
            </w:r>
          </w:p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>к постановлению Администрации</w:t>
            </w:r>
          </w:p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 xml:space="preserve">   Корниловского сельского поселения от 29.05.2018 № 140</w:t>
            </w:r>
          </w:p>
        </w:tc>
      </w:tr>
      <w:tr w:rsidR="00CF2C34" w:rsidRPr="004D0366" w:rsidTr="00747A4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F2C34" w:rsidRPr="004D0366" w:rsidRDefault="00CF2C34" w:rsidP="00747A4F">
            <w:pPr>
              <w:jc w:val="center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CF2C34" w:rsidRPr="004D0366" w:rsidRDefault="00CF2C34" w:rsidP="00CF2C34">
      <w:pPr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 xml:space="preserve">ПОЛОЖЕНИЕ 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 xml:space="preserve">о  комиссии для оценки соответствия </w:t>
      </w:r>
      <w:r w:rsidRPr="004D0366">
        <w:rPr>
          <w:rFonts w:ascii="Arial" w:hAnsi="Arial" w:cs="Arial"/>
          <w:b/>
          <w:sz w:val="18"/>
          <w:szCs w:val="18"/>
        </w:rPr>
        <w:t xml:space="preserve"> жилых помещений,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приобретаемых для детей-сирот и детей, оставшихся без попечения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 xml:space="preserve">родителей, лиц из числа детей-сирот и детей, оставшихся </w:t>
      </w:r>
      <w:proofErr w:type="gramStart"/>
      <w:r w:rsidRPr="004D0366">
        <w:rPr>
          <w:rFonts w:ascii="Arial" w:hAnsi="Arial" w:cs="Arial"/>
          <w:b/>
          <w:sz w:val="18"/>
          <w:szCs w:val="18"/>
        </w:rPr>
        <w:t>без</w:t>
      </w:r>
      <w:proofErr w:type="gramEnd"/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попечения родителей, нуждающихся в предоставлении жилых помещений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на территории Корниловского сельского поселения, требованиям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hAnsi="Arial" w:cs="Arial"/>
          <w:b/>
          <w:sz w:val="18"/>
          <w:szCs w:val="18"/>
        </w:rPr>
        <w:t>технических заданий документации по электронным аукционам</w:t>
      </w:r>
    </w:p>
    <w:p w:rsidR="00CF2C34" w:rsidRPr="004D0366" w:rsidRDefault="00CF2C34" w:rsidP="00CF2C34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tabs>
          <w:tab w:val="left" w:pos="709"/>
        </w:tabs>
        <w:suppressAutoHyphens/>
        <w:ind w:firstLine="709"/>
        <w:contextualSpacing/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>1.Общие положения</w:t>
      </w:r>
    </w:p>
    <w:p w:rsidR="00CF2C34" w:rsidRPr="004D0366" w:rsidRDefault="00CF2C34" w:rsidP="00CF2C34">
      <w:pPr>
        <w:pStyle w:val="a8"/>
        <w:rPr>
          <w:rFonts w:ascii="Arial" w:hAnsi="Arial" w:cs="Arial"/>
          <w:sz w:val="18"/>
          <w:szCs w:val="18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         1.1. 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Комиссия для оценки соответствия </w:t>
      </w:r>
      <w:r w:rsidRPr="004D0366">
        <w:rPr>
          <w:rFonts w:ascii="Arial" w:hAnsi="Arial" w:cs="Arial"/>
          <w:sz w:val="18"/>
          <w:szCs w:val="18"/>
          <w:lang w:eastAsia="zh-CN" w:bidi="hi-IN"/>
        </w:rPr>
        <w:t xml:space="preserve">жилых помещений приобретаемых </w:t>
      </w:r>
      <w:r w:rsidRPr="004D0366">
        <w:rPr>
          <w:rFonts w:ascii="Arial" w:hAnsi="Arial" w:cs="Arial"/>
          <w:sz w:val="18"/>
          <w:szCs w:val="18"/>
        </w:rPr>
        <w:t>для детей-сирот и детей, оставшихся без попечения родителей, лиц из числа детей-сирот и детей, оставшихся без попечения родителей, нуждающихся в предоставлении жилых помещений на территории Корниловского сельского поселения, требованиям технических заданий документации по электронным аукционам;</w:t>
      </w:r>
      <w:proofErr w:type="gramEnd"/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1.2.Комиссия образуется в составе не менее чем из пяти человек, включая председателя, заместителя председателя. Персональный состав комиссии утверждается постановлением Администрации муниципального района;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1.3.Комиссия в своей деятельности руководствуется Федеральным законодательством 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lastRenderedPageBreak/>
        <w:t>Российской Федерации,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kern w:val="2"/>
          <w:sz w:val="18"/>
          <w:szCs w:val="18"/>
          <w:lang w:eastAsia="zh-CN" w:bidi="hi-IN"/>
        </w:rPr>
        <w:t>2.Основные задачи комиссии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2.1. Основными задачами Комиссии является: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установление соответствия жилых помещений санитарным нормам и правилам, санитарно-эпидемиологическим правилам и нормам, нормам эксплуатации жилого фонда, не содержать недостатки или дефекты, препятствующие использованию их для проживания, а также условиям и требованиям заключенного муниципального контракта; 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подтверждение факта исполнения поставщиком (подрядчиком) обязательств по передаче товаров (результатов работ) муниципальному заказчику;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приемка приобретаемых жилых помещений </w:t>
      </w:r>
      <w:r w:rsidRPr="004D0366">
        <w:rPr>
          <w:rFonts w:ascii="Arial" w:eastAsia="Calibri" w:hAnsi="Arial" w:cs="Arial"/>
          <w:sz w:val="18"/>
          <w:szCs w:val="18"/>
        </w:rPr>
        <w:t>для детей-сирот и детей, оставшихся без попечения родителей, а также лиц из числа детей- сирот, оставшихся без попечения родителей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,        подготовка отчетных материалов о работе Комиссии.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ind w:firstLine="709"/>
        <w:contextualSpacing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kern w:val="2"/>
          <w:sz w:val="18"/>
          <w:szCs w:val="18"/>
          <w:lang w:eastAsia="zh-CN" w:bidi="hi-IN"/>
        </w:rPr>
        <w:t>3. Права и обязанности Комиссии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 При приемке жилых помещений Комиссия вправе требовать от лица, заключившего муниципальный контракт на приобретение жилых помещений (далее - Поставщик):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3.1.1. предъявления жилых помещений, соответствующих требованиям </w:t>
      </w:r>
      <w:hyperlink r:id="rId5" w:history="1">
        <w:r w:rsidRPr="004D0366">
          <w:rPr>
            <w:rFonts w:ascii="Arial" w:hAnsi="Arial" w:cs="Arial"/>
            <w:sz w:val="18"/>
            <w:szCs w:val="18"/>
          </w:rPr>
          <w:t>главы II</w:t>
        </w:r>
      </w:hyperlink>
      <w:r w:rsidRPr="004D0366">
        <w:rPr>
          <w:rFonts w:ascii="Arial" w:hAnsi="Arial" w:cs="Arial"/>
          <w:sz w:val="18"/>
          <w:szCs w:val="18"/>
        </w:rPr>
        <w:t xml:space="preserve"> Постановления Правительства РФ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подлежащим сносу или реконструкции". Количественные и качественные характеристики жилых помещений должны соответствовать условиям муниципального контракта;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3.1.2. соответствия приобретаемых жилых помещений требованиям </w:t>
      </w:r>
      <w:hyperlink r:id="rId6" w:history="1">
        <w:r w:rsidRPr="004D0366">
          <w:rPr>
            <w:rFonts w:ascii="Arial" w:hAnsi="Arial" w:cs="Arial"/>
            <w:sz w:val="18"/>
            <w:szCs w:val="18"/>
          </w:rPr>
          <w:t>статьи 23</w:t>
        </w:r>
      </w:hyperlink>
      <w:r w:rsidRPr="004D0366">
        <w:rPr>
          <w:rFonts w:ascii="Arial" w:hAnsi="Arial" w:cs="Arial"/>
          <w:sz w:val="18"/>
          <w:szCs w:val="18"/>
        </w:rPr>
        <w:t xml:space="preserve"> Федерального закона от 30 марта 1999 года N 52-ФЗ "О санитарно-эпидемиологическом благополучии населения", санитарно-эпидемиологическим требованиям к жилым зданиям и помещениям (</w:t>
      </w:r>
      <w:proofErr w:type="spellStart"/>
      <w:r w:rsidRPr="004D0366">
        <w:rPr>
          <w:rFonts w:ascii="Arial" w:hAnsi="Arial" w:cs="Arial"/>
          <w:sz w:val="18"/>
          <w:szCs w:val="18"/>
        </w:rPr>
        <w:t>СанПиН</w:t>
      </w:r>
      <w:proofErr w:type="spellEnd"/>
      <w:r w:rsidRPr="004D0366">
        <w:rPr>
          <w:rFonts w:ascii="Arial" w:hAnsi="Arial" w:cs="Arial"/>
          <w:sz w:val="18"/>
          <w:szCs w:val="18"/>
        </w:rPr>
        <w:t xml:space="preserve"> 2.1.2.2645-10), а также иным требованиям, предусмотренным </w:t>
      </w:r>
      <w:hyperlink r:id="rId7" w:history="1">
        <w:r w:rsidRPr="004D0366">
          <w:rPr>
            <w:rFonts w:ascii="Arial" w:hAnsi="Arial" w:cs="Arial"/>
            <w:sz w:val="18"/>
            <w:szCs w:val="18"/>
          </w:rPr>
          <w:t>статьей 15</w:t>
        </w:r>
      </w:hyperlink>
      <w:r w:rsidRPr="004D0366">
        <w:rPr>
          <w:rFonts w:ascii="Arial" w:hAnsi="Arial" w:cs="Arial"/>
          <w:sz w:val="18"/>
          <w:szCs w:val="18"/>
        </w:rPr>
        <w:t xml:space="preserve"> Жилищного кодекса Российской Федерации;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3.1.3. предъявления жилых помещений, соответствующих типовому проекту (перепланировка или переустройство должны быть согласованы в установленном порядке);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3.1.4. соблюдения сроков предъявления жилых помещений, указанных в муниципальном контракте;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3.1.5. обеспечения готовности и состояния приобретаемых жилых помещений в соответствии с требованиями муниципального контракта;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3.1.6. обеспечения соответствия наличия и состояния инженерной </w:t>
      </w:r>
      <w:proofErr w:type="gramStart"/>
      <w:r w:rsidRPr="004D0366">
        <w:rPr>
          <w:rFonts w:ascii="Arial" w:hAnsi="Arial" w:cs="Arial"/>
          <w:sz w:val="18"/>
          <w:szCs w:val="18"/>
        </w:rPr>
        <w:t>инфраструктуры</w:t>
      </w:r>
      <w:proofErr w:type="gramEnd"/>
      <w:r w:rsidRPr="004D0366">
        <w:rPr>
          <w:rFonts w:ascii="Arial" w:hAnsi="Arial" w:cs="Arial"/>
          <w:sz w:val="18"/>
          <w:szCs w:val="18"/>
        </w:rPr>
        <w:t xml:space="preserve"> приобретаемых помещений условиям муниципального контракта;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3.1.7. обеспечения принадлежности приобретаемых жилых помещений Поставщику. Жилые помещения должны быть никому другому не проданы, не заложены, не подарены, в споре и под арестом не состоять, а также быть свободными от любых прав третьих лиц;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3.1.8. отсутствия задолженности по коммунальным платежам и налогу на имущество за приобретаемые жилые помещения на день регистрации перехода права;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3.1.9. представления следующих документов: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копии кадастровых паспортов на приобретаемые жилые помещения;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копии технических паспортов на приобретаемые жилые помещения;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копии правоустанавливающих документов на приобретаемые жилые помещения;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копии справок об отсутствии задолженности за жилищные и коммунальные услуги, электроэнергию;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акты приема-передачи жилых помещений (далее - акты приема-передачи) в собственность Администрации муниципального образования жилых помещений с приложением к нему документов (материалов), предусмотренных нормативными правовыми актами Российской Федерации для государственной регистрации перехода права собственности на жилые помещения.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3.2. Комиссия имеет право привлекать к участию в работе компетентных специалистов.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3.3. Комиссия обязана: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3.3.1.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3.3.2. произвести проверку документов (материалов), представленных Поставщиком вместе с актами приема-передачи в соответствии с муниципальным контрактом, произвести осмотр жилых помещений, всех помещений и оборудования;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3.3.3. не допускать приемку в эксплуатацию жилых помещений в случае несоответствия представленных Поставщиком документов (материалов), технических и иных характеристик жилых помещений требованиям, указанным </w:t>
      </w:r>
      <w:proofErr w:type="gramStart"/>
      <w:r w:rsidRPr="004D0366">
        <w:rPr>
          <w:rFonts w:ascii="Arial" w:hAnsi="Arial" w:cs="Arial"/>
          <w:sz w:val="18"/>
          <w:szCs w:val="18"/>
        </w:rPr>
        <w:t>в</w:t>
      </w:r>
      <w:proofErr w:type="gramEnd"/>
      <w:r w:rsidRPr="004D0366">
        <w:rPr>
          <w:rFonts w:ascii="Arial" w:hAnsi="Arial" w:cs="Arial"/>
          <w:sz w:val="18"/>
          <w:szCs w:val="18"/>
        </w:rPr>
        <w:t xml:space="preserve"> 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tabs>
          <w:tab w:val="left" w:pos="4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ab/>
        <w:t>4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муниципальном </w:t>
      </w:r>
      <w:proofErr w:type="gramStart"/>
      <w:r w:rsidRPr="004D0366">
        <w:rPr>
          <w:rFonts w:ascii="Arial" w:hAnsi="Arial" w:cs="Arial"/>
          <w:sz w:val="18"/>
          <w:szCs w:val="18"/>
        </w:rPr>
        <w:t>контракте</w:t>
      </w:r>
      <w:proofErr w:type="gramEnd"/>
      <w:r w:rsidRPr="004D0366">
        <w:rPr>
          <w:rFonts w:ascii="Arial" w:hAnsi="Arial" w:cs="Arial"/>
          <w:sz w:val="18"/>
          <w:szCs w:val="18"/>
        </w:rPr>
        <w:t xml:space="preserve"> на приобретение жилых помещений (далее - муниципальный контракт);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 xml:space="preserve">3.3.4. оформить и подписать  акты приемки </w:t>
      </w:r>
      <w:r w:rsidRPr="004D0366">
        <w:rPr>
          <w:rFonts w:ascii="Arial" w:hAnsi="Arial" w:cs="Arial"/>
          <w:sz w:val="18"/>
          <w:szCs w:val="18"/>
          <w:lang w:eastAsia="zh-CN" w:bidi="hi-IN"/>
        </w:rPr>
        <w:t xml:space="preserve">жилых помещений приобретаемых </w:t>
      </w:r>
      <w:r w:rsidRPr="004D0366">
        <w:rPr>
          <w:rFonts w:ascii="Arial" w:eastAsia="Calibri" w:hAnsi="Arial" w:cs="Arial"/>
          <w:sz w:val="18"/>
          <w:szCs w:val="18"/>
        </w:rPr>
        <w:t>для детей-сирот и детей, оставшихся без попечения родителей, а также лиц из числа детей- сирот, оставшихся без попечения родителей</w:t>
      </w:r>
      <w:r w:rsidRPr="004D0366">
        <w:rPr>
          <w:rFonts w:ascii="Arial" w:hAnsi="Arial" w:cs="Arial"/>
          <w:sz w:val="18"/>
          <w:szCs w:val="18"/>
        </w:rPr>
        <w:t xml:space="preserve"> на территории Корниловского сельского поселения (далее - акт приемки жилых помещений), в случае отсутствия замечаний.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Решение Комиссии носит рекомендательный характер.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Акты приемки жилых помещений подписываются всеми членами Комиссии.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Члены Комиссии, имеющие особое мнение, излагают его в письменном виде, которое прилагается к актам приемки жилых помещений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приема-передачи;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lastRenderedPageBreak/>
        <w:t>3.3.5. в случае если Комиссия принимает решение о невозможности приемки жилых помещений, составить мотивированное заключение, которое направляется Главе Корниловского поселения для принятия решения;</w:t>
      </w:r>
    </w:p>
    <w:p w:rsidR="00CF2C34" w:rsidRPr="004D0366" w:rsidRDefault="00CF2C34" w:rsidP="00CF2C3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D0366">
        <w:rPr>
          <w:rFonts w:ascii="Arial" w:hAnsi="Arial" w:cs="Arial"/>
          <w:sz w:val="18"/>
          <w:szCs w:val="18"/>
        </w:rPr>
        <w:t>3.3.6. в соответствии с муниципальным контрактом определить сроки устранения выявленных недостатков и дату проведения повторной Комиссии.</w:t>
      </w:r>
    </w:p>
    <w:p w:rsidR="00CF2C34" w:rsidRPr="004D0366" w:rsidRDefault="00CF2C34" w:rsidP="00CF2C34">
      <w:pPr>
        <w:pStyle w:val="af4"/>
        <w:widowControl w:val="0"/>
        <w:ind w:left="0" w:firstLine="709"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kern w:val="2"/>
          <w:sz w:val="18"/>
          <w:szCs w:val="18"/>
          <w:lang w:eastAsia="zh-CN" w:bidi="hi-IN"/>
        </w:rPr>
        <w:t xml:space="preserve">4. </w:t>
      </w: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>Организация работы комиссии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4.1.Свою деятельность комиссия осуществляет посредством проведения проверок (с выездом на место), составления актов приемки жилых помещений по результатам проверки, рассмотрения представленных материалов и документов;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4.2.Работу комиссии возглавляет ее председатель;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4.3.Председатель комиссии определяет время и место работы комиссии;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4.4.Заместитель председателя комиссии выполняет поручения председателя комиссии, а в случае его отсутствия - его полномочия.  Уведомляет по телефону членов комиссии о месте, дате и времени проведения комиссии и повестке дня не 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позднее</w:t>
      </w:r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чем за 3 дня до начала приёмки жилых помещений, ведет рабочую документацию комиссии, обеспечивает оформление актов приёмки жилых помещений, направляет Поставщику копии актов приемки жилых помещений и иную необходимую информацию;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4.6.Члены комиссии: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4.6.1.имеют право излагать особое мнение в письменном виде, которое прилагается к актам приемки жилых помещений, с обоснованиями, имеющими ссылки на действующие законодательные акты;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4.6.2.вносить предложения по работе комиссии;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4.6.3.организовывать в пределах своих полномочий реализацию решений комиссии;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4.7.Решения комиссии принимаются простым большинством голосов и оформляются в виде актов приемки жилых помещений, которые подписываются всеми членами комиссии. Комиссия принимает решения путем открытого голосования;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4.8.Оформление актов приёмки жилых помещений осуществляется 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в</w:t>
      </w:r>
      <w:proofErr w:type="gramEnd"/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течение 2 дней с момента окончания приёмки выполненных работ;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4.9.Копии актов приёмки жилых помещений передаются Поставщику (подрядчику) в течение 1 дня;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4.10.Комиссия правомочна принимать решения по результатам обследования жилых помещений, если присутствует не менее 2/3 от общего количества членов комиссии;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4.11.Если число голосов «за» и «против» при принятии решения равно, 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5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решающим является голос председателя комиссии.</w:t>
      </w:r>
    </w:p>
    <w:tbl>
      <w:tblPr>
        <w:tblW w:w="0" w:type="auto"/>
        <w:tblInd w:w="5070" w:type="dxa"/>
        <w:tblLook w:val="04A0"/>
      </w:tblPr>
      <w:tblGrid>
        <w:gridCol w:w="3885"/>
      </w:tblGrid>
      <w:tr w:rsidR="00CF2C34" w:rsidRPr="004D0366" w:rsidTr="00747A4F">
        <w:tc>
          <w:tcPr>
            <w:tcW w:w="4500" w:type="dxa"/>
            <w:hideMark/>
          </w:tcPr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>Приложение 2</w:t>
            </w:r>
          </w:p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 xml:space="preserve"> к постановлению Администрации</w:t>
            </w:r>
          </w:p>
          <w:p w:rsidR="00CF2C34" w:rsidRPr="004D0366" w:rsidRDefault="00CF2C34" w:rsidP="00747A4F">
            <w:pPr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>Корниловского сельского поселения  от 29.05.2018 № 140</w:t>
            </w:r>
          </w:p>
        </w:tc>
      </w:tr>
    </w:tbl>
    <w:p w:rsidR="00CF2C34" w:rsidRPr="004D0366" w:rsidRDefault="00CF2C34" w:rsidP="00CF2C34">
      <w:pPr>
        <w:widowControl w:val="0"/>
        <w:suppressAutoHyphens/>
        <w:spacing w:line="240" w:lineRule="exact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>Состав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 xml:space="preserve">комиссии для оценки соответствия </w:t>
      </w:r>
      <w:r w:rsidRPr="004D0366">
        <w:rPr>
          <w:rFonts w:ascii="Arial" w:hAnsi="Arial" w:cs="Arial"/>
          <w:b/>
          <w:sz w:val="18"/>
          <w:szCs w:val="18"/>
        </w:rPr>
        <w:t xml:space="preserve"> жилых помещений,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приобретаемых для детей-сирот и детей, оставшихся без попечения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 xml:space="preserve">родителей, лиц из числа детей-сирот и детей, оставшихся </w:t>
      </w:r>
      <w:proofErr w:type="gramStart"/>
      <w:r w:rsidRPr="004D0366">
        <w:rPr>
          <w:rFonts w:ascii="Arial" w:hAnsi="Arial" w:cs="Arial"/>
          <w:b/>
          <w:sz w:val="18"/>
          <w:szCs w:val="18"/>
        </w:rPr>
        <w:t>без</w:t>
      </w:r>
      <w:proofErr w:type="gramEnd"/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попечения родителей, нуждающихся в предоставлении жилых помещений</w:t>
      </w:r>
    </w:p>
    <w:p w:rsidR="00CF2C34" w:rsidRPr="004D0366" w:rsidRDefault="00CF2C34" w:rsidP="00CF2C34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4D0366">
        <w:rPr>
          <w:rFonts w:ascii="Arial" w:hAnsi="Arial" w:cs="Arial"/>
          <w:b/>
          <w:sz w:val="18"/>
          <w:szCs w:val="18"/>
        </w:rPr>
        <w:t>на территории Корниловского сельского поселения, требованиям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hAnsi="Arial" w:cs="Arial"/>
          <w:b/>
          <w:sz w:val="18"/>
          <w:szCs w:val="18"/>
        </w:rPr>
        <w:t>технических заданий документации по электронным аукционам</w:t>
      </w:r>
    </w:p>
    <w:p w:rsidR="00CF2C34" w:rsidRPr="004D0366" w:rsidRDefault="00CF2C34" w:rsidP="00CF2C34">
      <w:pPr>
        <w:widowControl w:val="0"/>
        <w:suppressAutoHyphens/>
        <w:spacing w:line="240" w:lineRule="exact"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tbl>
      <w:tblPr>
        <w:tblW w:w="0" w:type="auto"/>
        <w:tblLook w:val="04A0"/>
      </w:tblPr>
      <w:tblGrid>
        <w:gridCol w:w="2418"/>
        <w:gridCol w:w="307"/>
        <w:gridCol w:w="6230"/>
      </w:tblGrid>
      <w:tr w:rsidR="00CF2C34" w:rsidRPr="004D0366" w:rsidTr="00747A4F">
        <w:tc>
          <w:tcPr>
            <w:tcW w:w="2518" w:type="dxa"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Логвинов</w:t>
            </w:r>
            <w:proofErr w:type="spellEnd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 Геннадий Михайлович</w:t>
            </w:r>
          </w:p>
        </w:tc>
        <w:tc>
          <w:tcPr>
            <w:tcW w:w="310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Глава Корниловского сельского поселения (Глава Администрации)</w:t>
            </w:r>
          </w:p>
        </w:tc>
      </w:tr>
      <w:tr w:rsidR="00CF2C34" w:rsidRPr="004D0366" w:rsidTr="00747A4F">
        <w:tc>
          <w:tcPr>
            <w:tcW w:w="2518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Микуленок</w:t>
            </w:r>
            <w:proofErr w:type="spellEnd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 Светлана Викторовна</w:t>
            </w:r>
          </w:p>
        </w:tc>
        <w:tc>
          <w:tcPr>
            <w:tcW w:w="310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Управляющий Делами Администрации Корниловского</w:t>
            </w:r>
          </w:p>
        </w:tc>
      </w:tr>
      <w:tr w:rsidR="00CF2C34" w:rsidRPr="004D0366" w:rsidTr="00747A4F">
        <w:tc>
          <w:tcPr>
            <w:tcW w:w="2518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10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F2C34" w:rsidRPr="004D0366" w:rsidTr="00747A4F">
        <w:tc>
          <w:tcPr>
            <w:tcW w:w="2518" w:type="dxa"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10" w:type="dxa"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b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/>
                <w:kern w:val="2"/>
                <w:sz w:val="18"/>
                <w:szCs w:val="18"/>
                <w:lang w:eastAsia="zh-CN" w:bidi="hi-IN"/>
              </w:rPr>
              <w:t>Члены комиссии:</w:t>
            </w:r>
          </w:p>
        </w:tc>
      </w:tr>
      <w:tr w:rsidR="00CF2C34" w:rsidRPr="004D0366" w:rsidTr="00747A4F">
        <w:tc>
          <w:tcPr>
            <w:tcW w:w="2518" w:type="dxa"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Юрмазова</w:t>
            </w:r>
            <w:proofErr w:type="spellEnd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 Наталья </w:t>
            </w:r>
            <w:proofErr w:type="spellStart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Брониславовна</w:t>
            </w:r>
            <w:proofErr w:type="spellEnd"/>
          </w:p>
        </w:tc>
        <w:tc>
          <w:tcPr>
            <w:tcW w:w="310" w:type="dxa"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Депутат Совета Корниловского сельского поселения</w:t>
            </w:r>
          </w:p>
        </w:tc>
      </w:tr>
      <w:tr w:rsidR="00CF2C34" w:rsidRPr="004D0366" w:rsidTr="00747A4F">
        <w:tc>
          <w:tcPr>
            <w:tcW w:w="2518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Решетняк</w:t>
            </w:r>
            <w:proofErr w:type="spellEnd"/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 Светлана Ивановна</w:t>
            </w:r>
          </w:p>
        </w:tc>
        <w:tc>
          <w:tcPr>
            <w:tcW w:w="310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after="200"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Депутат Совета Корниловского сельского поселения</w:t>
            </w:r>
          </w:p>
        </w:tc>
      </w:tr>
      <w:tr w:rsidR="00CF2C34" w:rsidRPr="004D0366" w:rsidTr="00747A4F">
        <w:tc>
          <w:tcPr>
            <w:tcW w:w="2518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Денисенко Надежда Викторовна</w:t>
            </w:r>
          </w:p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10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Ведущий специалист Администрации Корниловского поселения</w:t>
            </w:r>
          </w:p>
        </w:tc>
      </w:tr>
      <w:tr w:rsidR="00CF2C34" w:rsidRPr="004D0366" w:rsidTr="00747A4F">
        <w:tc>
          <w:tcPr>
            <w:tcW w:w="2518" w:type="dxa"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По согласованию</w:t>
            </w:r>
          </w:p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10" w:type="dxa"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743" w:type="dxa"/>
          </w:tcPr>
          <w:p w:rsidR="00CF2C34" w:rsidRPr="004D0366" w:rsidRDefault="00CF2C34" w:rsidP="00747A4F">
            <w:pPr>
              <w:widowControl w:val="0"/>
              <w:suppressAutoHyphens/>
              <w:spacing w:line="360" w:lineRule="atLeast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 Представитель ООО «Томский экспертный центр</w:t>
            </w:r>
          </w:p>
        </w:tc>
      </w:tr>
    </w:tbl>
    <w:p w:rsidR="00CF2C34" w:rsidRPr="004D0366" w:rsidRDefault="00CF2C34" w:rsidP="00CF2C34">
      <w:pPr>
        <w:jc w:val="right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6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</w:tblGrid>
      <w:tr w:rsidR="00CF2C34" w:rsidRPr="004D0366" w:rsidTr="00747A4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>Приложение 3</w:t>
            </w:r>
          </w:p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 xml:space="preserve"> к постановлению Администрации</w:t>
            </w:r>
          </w:p>
          <w:p w:rsidR="00CF2C34" w:rsidRPr="004D0366" w:rsidRDefault="00CF2C34" w:rsidP="00747A4F">
            <w:pPr>
              <w:jc w:val="righ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eastAsia="zh-CN" w:bidi="hi-IN"/>
              </w:rPr>
              <w:t>Корниловского сельского поселения  от 29.05.2018 № 140</w:t>
            </w:r>
          </w:p>
        </w:tc>
      </w:tr>
    </w:tbl>
    <w:p w:rsidR="00CF2C34" w:rsidRPr="004D0366" w:rsidRDefault="00CF2C34" w:rsidP="00CF2C34">
      <w:pPr>
        <w:jc w:val="right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 xml:space="preserve">Акт приёмки жилых помещений, </w:t>
      </w:r>
      <w:r w:rsidRPr="004D0366">
        <w:rPr>
          <w:rFonts w:ascii="Arial" w:hAnsi="Arial" w:cs="Arial"/>
          <w:b/>
          <w:sz w:val="18"/>
          <w:szCs w:val="18"/>
          <w:lang w:eastAsia="zh-CN" w:bidi="hi-IN"/>
        </w:rPr>
        <w:t xml:space="preserve">приобретаемых </w:t>
      </w:r>
      <w:r w:rsidRPr="004D0366">
        <w:rPr>
          <w:rFonts w:ascii="Arial" w:eastAsia="Calibri" w:hAnsi="Arial" w:cs="Arial"/>
          <w:b/>
          <w:sz w:val="18"/>
          <w:szCs w:val="18"/>
        </w:rPr>
        <w:t>для детей-сирот и детей, оставшихся без попечения родителей, а также лиц из числа детей- сирот, оставшихся без попечения родителей</w:t>
      </w:r>
      <w:r w:rsidRPr="004D0366">
        <w:rPr>
          <w:rFonts w:ascii="Arial" w:eastAsia="Arial Unicode MS" w:hAnsi="Arial" w:cs="Arial"/>
          <w:b/>
          <w:kern w:val="2"/>
          <w:sz w:val="18"/>
          <w:szCs w:val="18"/>
          <w:lang w:eastAsia="zh-CN" w:bidi="hi-IN"/>
        </w:rPr>
        <w:t xml:space="preserve"> на территории Корниловского сельского поселения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адрес, по которому расположены жилые помещения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с. Корнилово                                                        «___»_____________20___ года </w:t>
      </w:r>
    </w:p>
    <w:p w:rsidR="00CF2C34" w:rsidRPr="004D0366" w:rsidRDefault="00CF2C34" w:rsidP="00CF2C34">
      <w:pPr>
        <w:widowControl w:val="0"/>
        <w:suppressAutoHyphens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rPr>
          <w:rFonts w:ascii="Arial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Комиссия, действующая на 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основании_________________________________</w:t>
      </w:r>
      <w:proofErr w:type="spell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,                                                                   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                                                            указать № и дату постановления</w:t>
      </w:r>
    </w:p>
    <w:p w:rsidR="00CF2C34" w:rsidRPr="004D0366" w:rsidRDefault="00CF2C34" w:rsidP="00CF2C34">
      <w:pPr>
        <w:widowControl w:val="0"/>
        <w:suppressAutoHyphens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в составе:</w:t>
      </w:r>
    </w:p>
    <w:p w:rsidR="00CF2C34" w:rsidRPr="004D0366" w:rsidRDefault="00CF2C34" w:rsidP="00CF2C34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председателя_______________________________________________________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(должность, фамилия, и., о.)</w:t>
      </w:r>
    </w:p>
    <w:p w:rsidR="00CF2C34" w:rsidRPr="004D0366" w:rsidRDefault="00CF2C34" w:rsidP="00CF2C34">
      <w:pPr>
        <w:widowControl w:val="0"/>
        <w:suppressAutoHyphens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заместителя председателя 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(должность, фамилия, и., о.)</w:t>
      </w:r>
    </w:p>
    <w:p w:rsidR="00CF2C34" w:rsidRPr="004D0366" w:rsidRDefault="00CF2C34" w:rsidP="00CF2C34">
      <w:pPr>
        <w:widowControl w:val="0"/>
        <w:suppressAutoHyphens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Членов комиссии: 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(должность, фамилия, и., о.)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и</w:t>
      </w:r>
      <w:r w:rsidRPr="004D0366"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  <w:t>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(наименование юридического, физического лица, индивидуального предпринимателя, осуществляющего продажу жилого помещения)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в лице____________________________________________________________,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         (ФИО, занимаемая должность)</w:t>
      </w:r>
    </w:p>
    <w:p w:rsidR="00CF2C34" w:rsidRPr="004D0366" w:rsidRDefault="00CF2C34" w:rsidP="00CF2C34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именуемый в дальнейшем </w:t>
      </w:r>
      <w:r w:rsidRPr="004D0366"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  <w:t>Поставщик,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вместе именуемые «Стороны»</w:t>
      </w:r>
      <w:r w:rsidRPr="004D0366"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  <w:t xml:space="preserve">, 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составили настоящий акт о нижеследующем:</w:t>
      </w:r>
    </w:p>
    <w:p w:rsidR="00CF2C34" w:rsidRPr="004D0366" w:rsidRDefault="00CF2C34" w:rsidP="00CF2C34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на основании муниципального контракта   №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от</w:t>
      </w:r>
      <w:proofErr w:type="spellEnd"/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__________, </w:t>
      </w:r>
    </w:p>
    <w:p w:rsidR="00CF2C34" w:rsidRPr="004D0366" w:rsidRDefault="00CF2C34" w:rsidP="00CF2C34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Поставщик представил для приёмки комиссии жилое помещение, расположенное  по адресу:___________________________________________</w:t>
      </w:r>
    </w:p>
    <w:p w:rsidR="00CF2C34" w:rsidRPr="004D0366" w:rsidRDefault="00CF2C34" w:rsidP="00CF2C34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Комиссия 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установила_________________</w:t>
      </w:r>
      <w:proofErr w:type="spell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(соответствие / несоответствие) жилого помещения требованиям раздела </w:t>
      </w:r>
      <w:r w:rsidRPr="004D0366">
        <w:rPr>
          <w:rFonts w:ascii="Arial" w:eastAsia="Arial Unicode MS" w:hAnsi="Arial" w:cs="Arial"/>
          <w:kern w:val="2"/>
          <w:sz w:val="18"/>
          <w:szCs w:val="18"/>
          <w:lang w:val="en-US" w:eastAsia="zh-CN" w:bidi="hi-IN"/>
        </w:rPr>
        <w:t>II</w:t>
      </w: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    28 января 2006 года № 47.</w:t>
      </w:r>
    </w:p>
    <w:p w:rsidR="00CF2C34" w:rsidRPr="004D0366" w:rsidRDefault="00CF2C34" w:rsidP="00CF2C34">
      <w:pPr>
        <w:widowControl w:val="0"/>
        <w:suppressAutoHyphens/>
        <w:ind w:firstLine="720"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Комиссия  проверила  соответствие количественных и качественных характеристик жилого помещения условиям муниципального контракта</w:t>
      </w:r>
    </w:p>
    <w:p w:rsidR="00CF2C34" w:rsidRPr="004D0366" w:rsidRDefault="00CF2C34" w:rsidP="00CF2C34">
      <w:pPr>
        <w:widowControl w:val="0"/>
        <w:suppressAutoHyphens/>
        <w:ind w:firstLine="720"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7</w:t>
      </w:r>
    </w:p>
    <w:p w:rsidR="00CF2C34" w:rsidRPr="004D0366" w:rsidRDefault="00CF2C34" w:rsidP="00CF2C34">
      <w:pPr>
        <w:widowControl w:val="0"/>
        <w:suppressAutoHyphens/>
        <w:ind w:firstLine="720"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4110"/>
        <w:gridCol w:w="4820"/>
      </w:tblGrid>
      <w:tr w:rsidR="00CF2C34" w:rsidRPr="004D0366" w:rsidTr="00747A4F">
        <w:tc>
          <w:tcPr>
            <w:tcW w:w="426" w:type="dxa"/>
            <w:hideMark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Theme="minorEastAsia" w:hAnsi="Arial" w:cs="Arial"/>
                <w:kern w:val="2"/>
                <w:sz w:val="18"/>
                <w:szCs w:val="18"/>
                <w:lang w:eastAsia="zh-CN" w:bidi="hi-IN"/>
              </w:rPr>
              <w:t>№</w:t>
            </w:r>
          </w:p>
        </w:tc>
        <w:tc>
          <w:tcPr>
            <w:tcW w:w="4110" w:type="dxa"/>
            <w:hideMark/>
          </w:tcPr>
          <w:p w:rsidR="00CF2C34" w:rsidRPr="004D0366" w:rsidRDefault="00CF2C34" w:rsidP="00747A4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Характеристики жилого помещения  в соответствии с условиями муниципального контракта</w:t>
            </w:r>
          </w:p>
        </w:tc>
        <w:tc>
          <w:tcPr>
            <w:tcW w:w="4820" w:type="dxa"/>
            <w:hideMark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Соответствие/ несоответствие характеристик жилого помещения  в соответствии с условиями муниципального контракта</w:t>
            </w:r>
          </w:p>
        </w:tc>
      </w:tr>
      <w:tr w:rsidR="00CF2C34" w:rsidRPr="004D0366" w:rsidTr="00747A4F">
        <w:tc>
          <w:tcPr>
            <w:tcW w:w="426" w:type="dxa"/>
            <w:hideMark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110" w:type="dxa"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F2C34" w:rsidRPr="004D0366" w:rsidTr="00747A4F">
        <w:tc>
          <w:tcPr>
            <w:tcW w:w="426" w:type="dxa"/>
            <w:hideMark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110" w:type="dxa"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F2C34" w:rsidRPr="004D0366" w:rsidTr="00747A4F">
        <w:tc>
          <w:tcPr>
            <w:tcW w:w="426" w:type="dxa"/>
            <w:hideMark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  <w:r w:rsidRPr="004D0366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4110" w:type="dxa"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</w:tcPr>
          <w:p w:rsidR="00CF2C34" w:rsidRPr="004D0366" w:rsidRDefault="00CF2C34" w:rsidP="00747A4F">
            <w:pPr>
              <w:widowControl w:val="0"/>
              <w:suppressLineNumbers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Комиссия установила 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_______________________соответствие</w:t>
      </w:r>
      <w:proofErr w:type="spell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/ несоответствие приобретаемых жилых помещений требованиям статьи 23 Федерального закона от 30 марта 1999 года № 52-ФЗ «О санитарно-эпидемиологическом благополучии населения» санитарно-эпидемиологическим требованиям к условиям проживания в жилых зданиях и помещениях (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СанПиН</w:t>
      </w:r>
      <w:proofErr w:type="spell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 2.1.2.2645-10), а также иным требованиям, предусмотренным статьей 15 Жилищного кодекса Российской Федерации.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Жилое 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помещение_____________________</w:t>
      </w:r>
      <w:proofErr w:type="spell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соответствует</w:t>
      </w:r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/ не соответствует) проектной документации.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Степень готовности приобретаемого жилого помещения________________________________________________________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соответствует</w:t>
      </w:r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/ не соответствует) требованиям муниципального контракта.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Наличие и состояние инженерной инфраструктуры приобретаемого помещения __________________(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соответствует</w:t>
      </w:r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/ не соответствует) условиям муниципального контракта.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Комиссии представлены и ею рассмотрены нижеследующие документы, относящиеся к приобретаемому жилому помещению:</w:t>
      </w:r>
    </w:p>
    <w:p w:rsidR="00CF2C34" w:rsidRPr="004D0366" w:rsidRDefault="00CF2C34" w:rsidP="00CF2C34">
      <w:pPr>
        <w:widowControl w:val="0"/>
        <w:suppressAutoHyphens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перечислить наименование и реквизиты документов</w:t>
      </w: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  <w:lastRenderedPageBreak/>
        <w:t>_____________________________________________________________</w:t>
      </w:r>
    </w:p>
    <w:p w:rsidR="00CF2C34" w:rsidRPr="004D0366" w:rsidRDefault="00CF2C34" w:rsidP="00CF2C34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На основании рассмотрения представленной документации и осмотра жилого помещения в натуре комиссии установила, что жилое помещение </w:t>
      </w:r>
      <w:proofErr w:type="spell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соответствует</w:t>
      </w:r>
      <w:proofErr w:type="spellEnd"/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/ не соответствует) требованиям муниципального контракта и _________________________________(пригодно /        не пригодно) для проживания в ней лиц.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both"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Акт составлен в ______ экземплярах, которые вручены или разосланы следующим организациям:___________________________________________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rPr>
          <w:rFonts w:ascii="Arial" w:eastAsia="Arial Unicode MS" w:hAnsi="Arial" w:cs="Arial"/>
          <w:b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Передать на хранение рассмотренные комиссией документы: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  <w:t>_______________________________________________________________________________________________________________________________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 xml:space="preserve">(перечислить, </w:t>
      </w:r>
      <w:proofErr w:type="gramStart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какие</w:t>
      </w:r>
      <w:proofErr w:type="gramEnd"/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, число экземпляров и организаций)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Председатель комиссии:</w:t>
      </w:r>
    </w:p>
    <w:p w:rsidR="00CF2C34" w:rsidRPr="004D0366" w:rsidRDefault="00CF2C34" w:rsidP="00CF2C34">
      <w:pPr>
        <w:widowControl w:val="0"/>
        <w:suppressAutoHyphens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__________________________________________________________________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(подпись, фамилия, и., о.)</w:t>
      </w:r>
    </w:p>
    <w:p w:rsidR="00CF2C34" w:rsidRPr="004D0366" w:rsidRDefault="00CF2C34" w:rsidP="00CF2C34">
      <w:pPr>
        <w:widowControl w:val="0"/>
        <w:suppressAutoHyphens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Заместитель председателя комиссии:</w:t>
      </w:r>
    </w:p>
    <w:p w:rsidR="00CF2C34" w:rsidRPr="004D0366" w:rsidRDefault="00CF2C34" w:rsidP="00CF2C34">
      <w:pPr>
        <w:widowControl w:val="0"/>
        <w:suppressAutoHyphens/>
        <w:contextualSpacing/>
        <w:rPr>
          <w:rFonts w:ascii="Arial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________________________________________________________________</w:t>
      </w:r>
    </w:p>
    <w:p w:rsidR="00CF2C34" w:rsidRPr="004D0366" w:rsidRDefault="00CF2C34" w:rsidP="00CF2C34">
      <w:pPr>
        <w:widowControl w:val="0"/>
        <w:pBdr>
          <w:bottom w:val="single" w:sz="12" w:space="1" w:color="auto"/>
        </w:pBdr>
        <w:suppressAutoHyphens/>
        <w:ind w:firstLine="709"/>
        <w:contextualSpacing/>
        <w:jc w:val="center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(подпись, фамилия, и., о.)</w:t>
      </w:r>
    </w:p>
    <w:p w:rsidR="00CF2C34" w:rsidRPr="004D0366" w:rsidRDefault="00CF2C34" w:rsidP="00CF2C34">
      <w:pPr>
        <w:widowControl w:val="0"/>
        <w:pBdr>
          <w:bottom w:val="single" w:sz="12" w:space="1" w:color="auto"/>
        </w:pBdr>
        <w:suppressAutoHyphens/>
        <w:contextualSpacing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Члены комиссии</w:t>
      </w:r>
    </w:p>
    <w:p w:rsidR="00CF2C34" w:rsidRPr="004D0366" w:rsidRDefault="00CF2C34" w:rsidP="00CF2C34">
      <w:pPr>
        <w:widowControl w:val="0"/>
        <w:suppressAutoHyphens/>
        <w:contextualSpacing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  <w:r w:rsidRPr="004D0366"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  <w:t>(подпись, фамилия)</w:t>
      </w:r>
    </w:p>
    <w:p w:rsidR="00CF2C34" w:rsidRPr="004D0366" w:rsidRDefault="00CF2C34" w:rsidP="00CF2C34">
      <w:pPr>
        <w:widowControl w:val="0"/>
        <w:suppressAutoHyphens/>
        <w:ind w:firstLine="709"/>
        <w:contextualSpacing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widowControl w:val="0"/>
        <w:suppressAutoHyphens/>
        <w:jc w:val="center"/>
        <w:rPr>
          <w:rFonts w:ascii="Arial" w:eastAsia="Arial Unicode MS" w:hAnsi="Arial" w:cs="Arial"/>
          <w:bCs/>
          <w:kern w:val="2"/>
          <w:sz w:val="18"/>
          <w:szCs w:val="18"/>
          <w:lang w:eastAsia="zh-CN" w:bidi="hi-IN"/>
        </w:rPr>
      </w:pPr>
    </w:p>
    <w:p w:rsidR="00CF2C34" w:rsidRPr="004D0366" w:rsidRDefault="00CF2C34" w:rsidP="00CF2C34">
      <w:pPr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pStyle w:val="a5"/>
        <w:tabs>
          <w:tab w:val="left" w:pos="851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pStyle w:val="a5"/>
        <w:tabs>
          <w:tab w:val="left" w:pos="851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pStyle w:val="a5"/>
        <w:tabs>
          <w:tab w:val="left" w:pos="851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p w:rsidR="00CF2C34" w:rsidRPr="004D0366" w:rsidRDefault="00CF2C34" w:rsidP="00CF2C34">
      <w:pPr>
        <w:rPr>
          <w:rFonts w:ascii="Arial" w:hAnsi="Arial" w:cs="Arial"/>
          <w:sz w:val="18"/>
          <w:szCs w:val="18"/>
        </w:rPr>
      </w:pPr>
    </w:p>
    <w:p w:rsidR="002C2E90" w:rsidRDefault="002C2E90" w:rsidP="002C2E90">
      <w:pPr>
        <w:outlineLvl w:val="0"/>
        <w:rPr>
          <w:b/>
          <w:bCs/>
          <w:spacing w:val="-1"/>
          <w:sz w:val="28"/>
          <w:szCs w:val="28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32FFA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2C34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FFA"/>
    <w:rPr>
      <w:sz w:val="24"/>
      <w:szCs w:val="24"/>
    </w:rPr>
  </w:style>
  <w:style w:type="paragraph" w:styleId="1">
    <w:name w:val="heading 1"/>
    <w:basedOn w:val="a"/>
    <w:next w:val="a"/>
    <w:qFormat/>
    <w:rsid w:val="00332FFA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32FF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32FF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32FFA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332FF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332FFA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FFA"/>
    <w:pPr>
      <w:jc w:val="center"/>
    </w:pPr>
    <w:rPr>
      <w:sz w:val="28"/>
    </w:rPr>
  </w:style>
  <w:style w:type="paragraph" w:styleId="a5">
    <w:name w:val="Body Text"/>
    <w:basedOn w:val="a"/>
    <w:rsid w:val="00332FFA"/>
    <w:pPr>
      <w:jc w:val="both"/>
    </w:pPr>
    <w:rPr>
      <w:sz w:val="28"/>
    </w:rPr>
  </w:style>
  <w:style w:type="character" w:styleId="a6">
    <w:name w:val="annotation reference"/>
    <w:basedOn w:val="a0"/>
    <w:semiHidden/>
    <w:rsid w:val="00332FFA"/>
    <w:rPr>
      <w:sz w:val="16"/>
      <w:szCs w:val="16"/>
    </w:rPr>
  </w:style>
  <w:style w:type="paragraph" w:styleId="a7">
    <w:name w:val="annotation text"/>
    <w:basedOn w:val="a"/>
    <w:semiHidden/>
    <w:rsid w:val="00332FFA"/>
    <w:rPr>
      <w:sz w:val="20"/>
      <w:szCs w:val="20"/>
    </w:rPr>
  </w:style>
  <w:style w:type="paragraph" w:styleId="20">
    <w:name w:val="Body Text 2"/>
    <w:basedOn w:val="a"/>
    <w:rsid w:val="00332FFA"/>
    <w:pPr>
      <w:jc w:val="center"/>
    </w:pPr>
  </w:style>
  <w:style w:type="paragraph" w:styleId="30">
    <w:name w:val="Body Text 3"/>
    <w:basedOn w:val="a"/>
    <w:rsid w:val="00332FFA"/>
    <w:pPr>
      <w:spacing w:line="360" w:lineRule="auto"/>
      <w:jc w:val="both"/>
    </w:pPr>
  </w:style>
  <w:style w:type="paragraph" w:customStyle="1" w:styleId="ConsPlusNonformat">
    <w:name w:val="ConsPlusNonformat"/>
    <w:rsid w:val="00332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2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332FFA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332FFA"/>
    <w:rPr>
      <w:color w:val="0000FF"/>
      <w:u w:val="single"/>
    </w:rPr>
  </w:style>
  <w:style w:type="paragraph" w:customStyle="1" w:styleId="xl32">
    <w:name w:val="xl32"/>
    <w:basedOn w:val="a"/>
    <w:rsid w:val="00332FF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332FF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332FF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332FFA"/>
    <w:rPr>
      <w:sz w:val="24"/>
    </w:rPr>
  </w:style>
  <w:style w:type="paragraph" w:customStyle="1" w:styleId="31">
    <w:name w:val="çàãîëîâîê 3"/>
    <w:basedOn w:val="ab"/>
    <w:next w:val="ab"/>
    <w:rsid w:val="00332FFA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332FF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32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2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2F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332FFA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332FFA"/>
    <w:rPr>
      <w:color w:val="800080"/>
      <w:u w:val="single"/>
    </w:rPr>
  </w:style>
  <w:style w:type="paragraph" w:styleId="21">
    <w:name w:val="Body Text Indent 2"/>
    <w:basedOn w:val="a"/>
    <w:rsid w:val="00332FFA"/>
    <w:pPr>
      <w:spacing w:after="120" w:line="480" w:lineRule="auto"/>
      <w:ind w:left="283"/>
    </w:pPr>
  </w:style>
  <w:style w:type="paragraph" w:styleId="af">
    <w:name w:val="Body Text Indent"/>
    <w:basedOn w:val="a"/>
    <w:rsid w:val="00332FFA"/>
    <w:pPr>
      <w:ind w:firstLine="708"/>
      <w:jc w:val="both"/>
    </w:pPr>
  </w:style>
  <w:style w:type="character" w:styleId="af0">
    <w:name w:val="footnote reference"/>
    <w:basedOn w:val="a0"/>
    <w:semiHidden/>
    <w:rsid w:val="00332FFA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CF2C34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5">
    <w:name w:val="Strong"/>
    <w:basedOn w:val="a0"/>
    <w:qFormat/>
    <w:rsid w:val="00CF2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C19633CE69322C67DEC6B6C9A3E2ECEE941791548D1BC496F174DBB781FAF74C8D338DD44602CbA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C19633CE69322C67DEC6B6C9A3E2ECEE9407C1E48D1BC496F174DBB781FAF74C8D338DD446028bAeAI" TargetMode="External"/><Relationship Id="rId5" Type="http://schemas.openxmlformats.org/officeDocument/2006/relationships/hyperlink" Target="consultantplus://offline/ref=302C19633CE69322C67DEC6B6C9A3E2ECEEA46731A4ED1BC496F174DBB781FAF74C8D338DD44612CbAe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2018-05-29T03:35:00Z</cp:lastPrinted>
  <dcterms:created xsi:type="dcterms:W3CDTF">2018-05-29T03:36:00Z</dcterms:created>
  <dcterms:modified xsi:type="dcterms:W3CDTF">2018-05-29T03:36:00Z</dcterms:modified>
</cp:coreProperties>
</file>