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70" w:rsidRDefault="00B533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3370" w:rsidRDefault="00B53370">
      <w:pPr>
        <w:pStyle w:val="ConsPlusNormal"/>
        <w:jc w:val="both"/>
        <w:outlineLvl w:val="0"/>
      </w:pPr>
    </w:p>
    <w:p w:rsidR="00B53370" w:rsidRDefault="00B53370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B53370" w:rsidRDefault="00B53370">
      <w:pPr>
        <w:pStyle w:val="ConsPlusTitle"/>
        <w:jc w:val="center"/>
      </w:pPr>
    </w:p>
    <w:p w:rsidR="00B53370" w:rsidRDefault="00B53370">
      <w:pPr>
        <w:pStyle w:val="ConsPlusTitle"/>
        <w:jc w:val="center"/>
      </w:pPr>
      <w:r>
        <w:t>АДМИНИСТРАЦИЯ ТОМСКОГО РАЙОНА</w:t>
      </w:r>
    </w:p>
    <w:p w:rsidR="00B53370" w:rsidRDefault="00B53370">
      <w:pPr>
        <w:pStyle w:val="ConsPlusTitle"/>
        <w:jc w:val="center"/>
      </w:pPr>
    </w:p>
    <w:p w:rsidR="00B53370" w:rsidRDefault="00B53370">
      <w:pPr>
        <w:pStyle w:val="ConsPlusTitle"/>
        <w:jc w:val="center"/>
      </w:pPr>
      <w:r>
        <w:t>ПОСТАНОВЛЕНИЕ</w:t>
      </w:r>
    </w:p>
    <w:p w:rsidR="00B53370" w:rsidRDefault="00B53370">
      <w:pPr>
        <w:pStyle w:val="ConsPlusTitle"/>
        <w:jc w:val="center"/>
      </w:pPr>
      <w:r>
        <w:t>от 23 марта 2016 г. N 75</w:t>
      </w:r>
    </w:p>
    <w:p w:rsidR="00B53370" w:rsidRDefault="00B53370">
      <w:pPr>
        <w:pStyle w:val="ConsPlusTitle"/>
        <w:jc w:val="center"/>
      </w:pPr>
    </w:p>
    <w:p w:rsidR="00B53370" w:rsidRDefault="00B53370">
      <w:pPr>
        <w:pStyle w:val="ConsPlusTitle"/>
        <w:jc w:val="center"/>
      </w:pPr>
      <w:r>
        <w:t>О ПРОВЕДЕНИИ ЕЖЕГОДНОГО КОНКУРСА ПРЕДПРИЯТИЙ</w:t>
      </w:r>
    </w:p>
    <w:p w:rsidR="00B53370" w:rsidRDefault="00B53370">
      <w:pPr>
        <w:pStyle w:val="ConsPlusTitle"/>
        <w:jc w:val="center"/>
      </w:pPr>
      <w:r>
        <w:t>ТОРГОВЛИ И ОБЩЕСТВЕННОГО ПИТАНИЯ</w:t>
      </w:r>
    </w:p>
    <w:p w:rsidR="00B53370" w:rsidRDefault="00B53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Томского района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17.01.2017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27.09.2019 </w:t>
            </w:r>
            <w:hyperlink r:id="rId6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22.01.2020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ind w:firstLine="540"/>
        <w:jc w:val="both"/>
      </w:pPr>
      <w:r>
        <w:t xml:space="preserve">В целях праздничного новогоднего оформления предприятий торговли, общественного питания и праздничного обслуживания населения на территории муниципального образования "Томский район", в рамках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Томском районе на 2016 - 2020 годы", утвержденной постановлением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годы", постановляю: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1. Проводить ежегодный районный конкурс предприятий торговли и общественного питания на лучшее праздничное новогоднее оформление и праздничное обслуживание населения на территории муниципального образования "Томский район".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 xml:space="preserve">2. Утвердить состав </w:t>
      </w:r>
      <w:hyperlink w:anchor="P37" w:history="1">
        <w:r>
          <w:rPr>
            <w:color w:val="0000FF"/>
          </w:rPr>
          <w:t>комиссии</w:t>
        </w:r>
      </w:hyperlink>
      <w:r>
        <w:t xml:space="preserve"> по подведению итогов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согласно приложению 1.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проведении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согласно приложению 2.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4. Рекомендовать руководителям предприятий торговли и общественного питания муниципального образования "Томский район" принять участие в праздничном новогоднем оформлении фасадов, витрин и интерьеров торговых залов и прилегающих территорий к зданиям торговли и общественного питания, поддерживать высокую культуру обслуживания, соблюдение санитарных норм и правил.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5. Управлению Делами (</w:t>
      </w:r>
      <w:proofErr w:type="spellStart"/>
      <w:r>
        <w:t>О.Е.Ефимова</w:t>
      </w:r>
      <w:proofErr w:type="spellEnd"/>
      <w:r>
        <w:t>) опубликовать настоящее постановление в газете "Томское предместье" и разместить на официальном сайте Администрации Томского района.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3 декабря 2012 N 316 "О проведении ежегодного смотра-конкурса предприятий сферы потребительского рынка" признать утратившим силу.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B53370" w:rsidRDefault="00B53370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26.01.2021 N 15)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right"/>
      </w:pPr>
      <w:r>
        <w:t>Глава Томского района</w:t>
      </w:r>
    </w:p>
    <w:p w:rsidR="00B53370" w:rsidRDefault="00B53370">
      <w:pPr>
        <w:pStyle w:val="ConsPlusNormal"/>
        <w:jc w:val="right"/>
      </w:pPr>
      <w:r>
        <w:t>В.Е.ЛУКЬЯНОВ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right"/>
        <w:outlineLvl w:val="0"/>
      </w:pPr>
      <w:r>
        <w:t>Приложение 1</w:t>
      </w:r>
    </w:p>
    <w:p w:rsidR="00B53370" w:rsidRDefault="00B53370">
      <w:pPr>
        <w:pStyle w:val="ConsPlusNormal"/>
        <w:jc w:val="right"/>
      </w:pPr>
      <w:r>
        <w:t>к постановлению</w:t>
      </w:r>
    </w:p>
    <w:p w:rsidR="00B53370" w:rsidRDefault="00B53370">
      <w:pPr>
        <w:pStyle w:val="ConsPlusNormal"/>
        <w:jc w:val="right"/>
      </w:pPr>
      <w:r>
        <w:t>Администрации Томского района</w:t>
      </w:r>
    </w:p>
    <w:p w:rsidR="00B53370" w:rsidRDefault="00B53370">
      <w:pPr>
        <w:pStyle w:val="ConsPlusNormal"/>
        <w:jc w:val="right"/>
      </w:pPr>
      <w:r>
        <w:t>от 23.03.2016 N 75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</w:pPr>
      <w:bookmarkStart w:id="1" w:name="P37"/>
      <w:bookmarkEnd w:id="1"/>
      <w:r>
        <w:t>КОМИССИЯ</w:t>
      </w:r>
    </w:p>
    <w:p w:rsidR="00B53370" w:rsidRDefault="00B53370">
      <w:pPr>
        <w:pStyle w:val="ConsPlusTitle"/>
        <w:jc w:val="center"/>
      </w:pPr>
      <w:r>
        <w:t>ПО ПОДВЕДЕНИЮ ИТОГОВ ЕЖЕГОДНОГО РАЙОННОГО КОНКУРСА</w:t>
      </w:r>
    </w:p>
    <w:p w:rsidR="00B53370" w:rsidRDefault="00B53370">
      <w:pPr>
        <w:pStyle w:val="ConsPlusTitle"/>
        <w:jc w:val="center"/>
      </w:pPr>
      <w:r>
        <w:t>ПРЕДПРИЯТИЙ ТОРГОВЛИ И ОБЩЕСТВЕННОГО ПИТАНИЯ НА ЛУЧШЕЕ</w:t>
      </w:r>
    </w:p>
    <w:p w:rsidR="00B53370" w:rsidRDefault="00B53370">
      <w:pPr>
        <w:pStyle w:val="ConsPlusTitle"/>
        <w:jc w:val="center"/>
      </w:pPr>
      <w:r>
        <w:t>ПРАЗДНИЧНОЕ НОВОГОДНЕЕ ОФОРМЛЕНИЕ И ПРАЗДНИЧНОЕ</w:t>
      </w:r>
    </w:p>
    <w:p w:rsidR="00B53370" w:rsidRDefault="00B53370">
      <w:pPr>
        <w:pStyle w:val="ConsPlusTitle"/>
        <w:jc w:val="center"/>
      </w:pPr>
      <w:r>
        <w:t>ОБСЛУЖИВАНИЕ НАСЕЛЕНИЯ</w:t>
      </w:r>
    </w:p>
    <w:p w:rsidR="00B53370" w:rsidRDefault="00B53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Томского района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22.01.2020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26.01.2021 </w:t>
            </w:r>
            <w:hyperlink r:id="rId13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370" w:rsidRDefault="00B533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533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B533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</w:pPr>
            <w:proofErr w:type="spellStart"/>
            <w:r>
              <w:t>И.В.Гекендорф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- заместитель Главы Томского района по экономической политике и муниципальным ресурсам</w:t>
            </w:r>
          </w:p>
        </w:tc>
      </w:tr>
      <w:tr w:rsidR="00B533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B533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</w:pPr>
            <w:proofErr w:type="spellStart"/>
            <w:r>
              <w:t>Е.А.Карташова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- председатель комитета по экономике Управления по экономической политике Администрации Томского района</w:t>
            </w:r>
          </w:p>
        </w:tc>
      </w:tr>
      <w:tr w:rsidR="00B533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</w:pPr>
            <w:proofErr w:type="spellStart"/>
            <w:r>
              <w:t>Г.А.Флягина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- главный специалист комитета по экономике Управления по экономической политике Администрации Томского района (секретарь комиссии)</w:t>
            </w:r>
          </w:p>
        </w:tc>
      </w:tr>
      <w:tr w:rsidR="00B533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</w:pPr>
            <w:proofErr w:type="spellStart"/>
            <w:r>
              <w:t>В.В.Боболева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- главный специалист комитета по экономике Управления по экономической политике Администрации Томского района</w:t>
            </w:r>
          </w:p>
        </w:tc>
      </w:tr>
      <w:tr w:rsidR="00B533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</w:pPr>
            <w:proofErr w:type="spellStart"/>
            <w:r>
              <w:t>М.Ю.Позднякова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- председатель Совета представителей малого бизнеса Томского района (по согласованию)</w:t>
            </w:r>
          </w:p>
        </w:tc>
      </w:tr>
      <w:tr w:rsidR="00B533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</w:pPr>
            <w:proofErr w:type="spellStart"/>
            <w:r>
              <w:t>А.П.Шурубкин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53370" w:rsidRDefault="00B53370">
            <w:pPr>
              <w:pStyle w:val="ConsPlusNormal"/>
              <w:jc w:val="both"/>
            </w:pPr>
            <w:r>
              <w:t>- директор ООО "Река" (по согласованию)</w:t>
            </w:r>
          </w:p>
        </w:tc>
      </w:tr>
    </w:tbl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right"/>
        <w:outlineLvl w:val="0"/>
      </w:pPr>
      <w:r>
        <w:t>Приложение 2</w:t>
      </w:r>
    </w:p>
    <w:p w:rsidR="00B53370" w:rsidRDefault="00B53370">
      <w:pPr>
        <w:pStyle w:val="ConsPlusNormal"/>
        <w:jc w:val="right"/>
      </w:pPr>
      <w:r>
        <w:t>к постановлению</w:t>
      </w:r>
    </w:p>
    <w:p w:rsidR="00B53370" w:rsidRDefault="00B53370">
      <w:pPr>
        <w:pStyle w:val="ConsPlusNormal"/>
        <w:jc w:val="right"/>
      </w:pPr>
      <w:r>
        <w:t>Администрации Томского района</w:t>
      </w:r>
    </w:p>
    <w:p w:rsidR="00B53370" w:rsidRDefault="00B53370">
      <w:pPr>
        <w:pStyle w:val="ConsPlusNormal"/>
        <w:jc w:val="right"/>
      </w:pPr>
      <w:r>
        <w:t>от 23.03.2016 N 75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</w:pPr>
      <w:bookmarkStart w:id="2" w:name="P70"/>
      <w:bookmarkEnd w:id="2"/>
      <w:r>
        <w:lastRenderedPageBreak/>
        <w:t>ПОЛОЖЕНИЕ</w:t>
      </w:r>
    </w:p>
    <w:p w:rsidR="00B53370" w:rsidRDefault="00B53370">
      <w:pPr>
        <w:pStyle w:val="ConsPlusTitle"/>
        <w:jc w:val="center"/>
      </w:pPr>
      <w:r>
        <w:t>О ПРОВЕДЕНИИ ЕЖЕГОДНОГО РАЙОННОГО КОНКУРСА ПРЕДПРИЯТИЙ</w:t>
      </w:r>
    </w:p>
    <w:p w:rsidR="00B53370" w:rsidRDefault="00B53370">
      <w:pPr>
        <w:pStyle w:val="ConsPlusTitle"/>
        <w:jc w:val="center"/>
      </w:pPr>
      <w:r>
        <w:t>ТОРГОВЛИ И ОБЩЕСТВЕННОГО ПИТАНИЯ НА ЛУЧШЕЕ ПРАЗДНИЧНОЕ</w:t>
      </w:r>
    </w:p>
    <w:p w:rsidR="00B53370" w:rsidRDefault="00B53370">
      <w:pPr>
        <w:pStyle w:val="ConsPlusTitle"/>
        <w:jc w:val="center"/>
      </w:pPr>
      <w:r>
        <w:t>НОВОГОДНЕЕ ОФОРМЛЕНИЕ И ПРАЗДНИЧНОЕ ОБСЛУЖИВАНИЕ НАСЕЛЕНИЯ</w:t>
      </w:r>
    </w:p>
    <w:p w:rsidR="00B53370" w:rsidRDefault="00B53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3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</w:p>
          <w:p w:rsidR="00B53370" w:rsidRDefault="00B53370">
            <w:pPr>
              <w:pStyle w:val="ConsPlusNormal"/>
              <w:jc w:val="center"/>
            </w:pPr>
            <w:r>
              <w:rPr>
                <w:color w:val="392C69"/>
              </w:rPr>
              <w:t>от 27.09.2019 N 366)</w:t>
            </w:r>
          </w:p>
        </w:tc>
      </w:tr>
    </w:tbl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  <w:outlineLvl w:val="1"/>
      </w:pPr>
      <w:r>
        <w:t>1. ОБЩИЕ ПОЛОЖЕНИЯ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районного конкурса предприятий торговли и общественного питания на лучшее праздничное новогоднее оформление и праздничное обслуживание населения (далее - Конкурс) на территории муниципального образования "Томский район".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1.2. Цели и задачи проведения ежегодного Конкурса: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активизация участия субъектов малого и среднего предпринимательства в развитии муниципального образования "Томский район";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создание праздничной атмосферы для жителей муниципального образования "Томский район" в новогодние и рождественские праздники;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улучшение рекламно-художественного и светоцветового оформления предприятий торговли и общественного питания;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обеспечение разнообразия в оформлении зданий, витрин, интерьеров торговых залов, прилегающих территорий предприятий торговли и общественного питания;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определение лучших дизайнерских решений у предприятий торговли и общественного питания, выполнивших на высоком художественном уровне оформление фасадов, витрин, прилегающих территорий к Новому Году и Рождеству Христову.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  <w:outlineLvl w:val="1"/>
      </w:pPr>
      <w:r>
        <w:t>2. ПОРЯДОК ОРГАНИЗАЦИИ КОНКУРСА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ind w:firstLine="540"/>
        <w:jc w:val="both"/>
      </w:pPr>
      <w:r>
        <w:t>2.1. Конкурс проводится ежегодно с 15 декабря текущего года по 20 января следующего года.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2.2. В Конкурсе участвуют юридические лица, являющиеся субъектами малого и среднего предпринимательства, независимо от организационно-правовой формы, и индивидуальные предприниматели, осуществляющие деятельность в сфере торговли и общественного питания на территории муниципального образования "Томский район".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2.3. Конкурс проводится по номинациям: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"Лучшее новогоднее оформление предприятий торговли";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"Лучшее новогоднее оформление предприятий общественного питания".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2.4. Для подведения итогов Конкурса создается комиссия (далее - конкурсная комиссия).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2.5. Управление по экономической политике Администрации Томского района: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 xml:space="preserve">- до 10 декабря текущего года размещает информацию о Конкурсе в газете "Томское </w:t>
      </w:r>
      <w:r>
        <w:lastRenderedPageBreak/>
        <w:t>предместье", на официальном сайте Администрации Томского района, сайте "Малый бизнес Томского района";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консультирует участников Конкурса о порядке и условиях участия в Конкурсе;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- организует чествование победителей и участников Конкурса.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  <w:outlineLvl w:val="1"/>
      </w:pPr>
      <w:r>
        <w:t>3. УСЛОВИЯ УЧАСТИЯ В КОНКУРСЕ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ind w:firstLine="540"/>
        <w:jc w:val="both"/>
      </w:pPr>
      <w:r>
        <w:t xml:space="preserve">3.1. Участники Конкурса до 20 декабря текущего года подают заявку на участие в Конкурсе в Управление по экономической политике по адресу: г. Томск, ул. </w:t>
      </w:r>
      <w:proofErr w:type="spellStart"/>
      <w:r>
        <w:t>К.Маркса</w:t>
      </w:r>
      <w:proofErr w:type="spellEnd"/>
      <w:r>
        <w:t>, 56, кабинет 708 либо по электронной почте: market@atr.tomsk.gov.ru.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3.2. Заявка оформляется в произвольной форме с указанием полного наименования организации или индивидуального предпринимателя, местонахождения предприятия, фамилии, имени, отчества руководителя (индивидуального предпринимателя), телефона, даты подачи. К заявке могут быть приложены фото-, видеоматериалы оформления объектов торговли и общественного питания и прилегающих к ним территорий.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  <w:outlineLvl w:val="1"/>
      </w:pPr>
      <w:bookmarkStart w:id="3" w:name="P106"/>
      <w:bookmarkEnd w:id="3"/>
      <w:r>
        <w:t>4. КРИТЕРИИ ОЦЕНКИ УЧАСТНИКОВ КОНКУРСА</w:t>
      </w:r>
    </w:p>
    <w:p w:rsidR="00B53370" w:rsidRDefault="00B53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576"/>
        <w:gridCol w:w="2098"/>
      </w:tblGrid>
      <w:tr w:rsidR="00B53370">
        <w:tc>
          <w:tcPr>
            <w:tcW w:w="394" w:type="dxa"/>
          </w:tcPr>
          <w:p w:rsidR="00B53370" w:rsidRDefault="00B53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576" w:type="dxa"/>
          </w:tcPr>
          <w:p w:rsidR="00B53370" w:rsidRDefault="00B53370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Наибольшее количество баллов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Световое наружное оформление: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</w:pP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</w:pP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наличие праздничной иллюминации при оформлении входной группы, витражей, фасада, световой экспозиции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5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</w:pP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оформление гирляндами крон деревьев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5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Оформление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5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Декоративно-художественное и световое оформление интерьеров помещений: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</w:pP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</w:pP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оформление помещений по новогодней тематике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5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</w:pP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наличие фирменной одежды с новогодней атрибутикой у обслуживающего персонала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5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Проведение мероприятий в целях повышения уровня обслуживания населения (благотворительные акции, новогодние распродажи, детские и молодежные праздники, наличие костюмированных персонажей в зонах обслуживания и иные мероприятия)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10</w:t>
            </w:r>
          </w:p>
        </w:tc>
      </w:tr>
      <w:tr w:rsidR="00B53370">
        <w:tc>
          <w:tcPr>
            <w:tcW w:w="394" w:type="dxa"/>
          </w:tcPr>
          <w:p w:rsidR="00B53370" w:rsidRDefault="00B53370">
            <w:pPr>
              <w:pStyle w:val="ConsPlusNormal"/>
            </w:pPr>
          </w:p>
        </w:tc>
        <w:tc>
          <w:tcPr>
            <w:tcW w:w="6576" w:type="dxa"/>
          </w:tcPr>
          <w:p w:rsidR="00B53370" w:rsidRDefault="00B53370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</w:tcPr>
          <w:p w:rsidR="00B53370" w:rsidRDefault="00B53370">
            <w:pPr>
              <w:pStyle w:val="ConsPlusNormal"/>
              <w:jc w:val="center"/>
            </w:pPr>
            <w:r>
              <w:t>35</w:t>
            </w:r>
          </w:p>
        </w:tc>
      </w:tr>
    </w:tbl>
    <w:p w:rsidR="00B53370" w:rsidRDefault="00B53370">
      <w:pPr>
        <w:pStyle w:val="ConsPlusNormal"/>
        <w:jc w:val="both"/>
      </w:pPr>
    </w:p>
    <w:p w:rsidR="00B53370" w:rsidRDefault="00B53370">
      <w:pPr>
        <w:pStyle w:val="ConsPlusTitle"/>
        <w:jc w:val="center"/>
        <w:outlineLvl w:val="1"/>
      </w:pPr>
      <w:r>
        <w:t>5. ОРГАНИЗАЦИЯ РАБОТЫ ПО ОЦЕНКЕ УЧАСТНИКОВ КОНКУРСА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ind w:firstLine="540"/>
        <w:jc w:val="both"/>
      </w:pPr>
      <w:r>
        <w:t xml:space="preserve">5.1. Работу по оценке участников Конкурса осуществляет конкурсная комиссия, которая проводит обследование всех участников Конкурса. В ходе обследования каждый из членов </w:t>
      </w:r>
      <w:r>
        <w:lastRenderedPageBreak/>
        <w:t xml:space="preserve">комиссии оценивает участников Конкурса по каждой номинации в соответствии с критериями оценки участников Конкурса, установленными </w:t>
      </w:r>
      <w:hyperlink w:anchor="P106" w:history="1">
        <w:r>
          <w:rPr>
            <w:color w:val="0000FF"/>
          </w:rPr>
          <w:t>разделом 4</w:t>
        </w:r>
      </w:hyperlink>
      <w:r>
        <w:t xml:space="preserve"> настоящего Положения. Результаты оценки членов конкурсной комиссии суммируются по каждому участнику Конкурса.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5.2. Конкурсная комиссия отражает результаты Конкурса в протоколе, который подписывают председатель и члены конкурсной комиссии.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5.3. Конкурсная комиссия подводит итоги Конкурса не позднее 1 февраля следующего года, с учетом материалов, представленных членами конкурсной комиссии.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5.4. Победителями Конкурса по каждой номинации становятся участники Конкурса, которые набрали наибольшее количество баллов.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5.5. Победители Конкурса, занявшие первые три места в каждой номинации, награждаются Дипломами I, II, III степени и поощрительными призами.</w:t>
      </w:r>
    </w:p>
    <w:p w:rsidR="00B53370" w:rsidRDefault="00B53370">
      <w:pPr>
        <w:pStyle w:val="ConsPlusNormal"/>
        <w:spacing w:before="220"/>
        <w:ind w:firstLine="540"/>
        <w:jc w:val="both"/>
      </w:pPr>
      <w:r>
        <w:t>5.6. Результаты проведения Конкурса публикуются в газете "Томское предместье", на официальном сайте Администрации Томского района, сайте "Малый бизнес Томского района".</w:t>
      </w: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jc w:val="both"/>
      </w:pPr>
    </w:p>
    <w:p w:rsidR="00B53370" w:rsidRDefault="00B53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89" w:rsidRDefault="00197E89"/>
    <w:sectPr w:rsidR="00197E89" w:rsidSect="0050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0"/>
    <w:rsid w:val="00197E89"/>
    <w:rsid w:val="004E313F"/>
    <w:rsid w:val="0096594E"/>
    <w:rsid w:val="00B53370"/>
    <w:rsid w:val="00B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4FBA-7190-4AC5-8541-2F87735A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990EC66B8F5BB3F7C7CDCF7F82952DEC26AE93EB3DBD11C0A242C49768A9644F8E8DA724F3AA4CAFCE8231F897D736ADD2E219D7AAA09A12F3F7BABEBH" TargetMode="External"/><Relationship Id="rId13" Type="http://schemas.openxmlformats.org/officeDocument/2006/relationships/hyperlink" Target="consultantplus://offline/ref=07F990EC66B8F5BB3F7C7CDCF7F82952DEC26AE93EB3DBD11C0A242C49768A9644F8E8DA724F3AA4CAFCE82311897D736ADD2E219D7AAA09A12F3F7BABE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990EC66B8F5BB3F7C7CDCF7F82952DEC26AE93EB4DAD01A04242C49768A9644F8E8DA724F3AA4CAFCE8231F897D736ADD2E219D7AAA09A12F3F7BABEBH" TargetMode="External"/><Relationship Id="rId12" Type="http://schemas.openxmlformats.org/officeDocument/2006/relationships/hyperlink" Target="consultantplus://offline/ref=07F990EC66B8F5BB3F7C7CDCF7F82952DEC26AE93EB4DAD01A04242C49768A9644F8E8DA724F3AA4CAFCE8231F897D736ADD2E219D7AAA09A12F3F7BABE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990EC66B8F5BB3F7C7CDCF7F82952DEC26AE93EB4D6D21907242C49768A9644F8E8DA724F3AA4CAFCE8231F897D736ADD2E219D7AAA09A12F3F7BABEBH" TargetMode="External"/><Relationship Id="rId11" Type="http://schemas.openxmlformats.org/officeDocument/2006/relationships/hyperlink" Target="consultantplus://offline/ref=07F990EC66B8F5BB3F7C7CDCF7F82952DEC26AE93EB3DBD11C0A242C49768A9644F8E8DA724F3AA4CAFCE8231E897D736ADD2E219D7AAA09A12F3F7BABEBH" TargetMode="External"/><Relationship Id="rId5" Type="http://schemas.openxmlformats.org/officeDocument/2006/relationships/hyperlink" Target="consultantplus://offline/ref=07F990EC66B8F5BB3F7C7CDCF7F82952DEC26AE93EB6D7D11902242C49768A9644F8E8DA724F3AA4CAFCE8231F897D736ADD2E219D7AAA09A12F3F7BABEB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F990EC66B8F5BB3F7C7CDCF7F82952DEC26AE939B2D6D411087926412F869443F7B7DF755E3AA4C2E2E82007802920A2E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F990EC66B8F5BB3F7C7CDCF7F82952DEC26AE93EB3D1D01C03242C49768A9644F8E8DA724F3AA4CAFCE8221C897D736ADD2E219D7AAA09A12F3F7BABEBH" TargetMode="External"/><Relationship Id="rId14" Type="http://schemas.openxmlformats.org/officeDocument/2006/relationships/hyperlink" Target="consultantplus://offline/ref=07F990EC66B8F5BB3F7C7CDCF7F82952DEC26AE93EB4D6D21907242C49768A9644F8E8DA724F3AA4CAFCE8221A897D736ADD2E219D7AAA09A12F3F7BAB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Флягина Галина</dc:creator>
  <cp:lastModifiedBy>Пользователь Windows</cp:lastModifiedBy>
  <cp:revision>2</cp:revision>
  <dcterms:created xsi:type="dcterms:W3CDTF">2021-12-14T02:56:00Z</dcterms:created>
  <dcterms:modified xsi:type="dcterms:W3CDTF">2021-12-14T02:56:00Z</dcterms:modified>
</cp:coreProperties>
</file>